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F08" w:rsidRDefault="003F5F08" w:rsidP="003F5F08">
      <w:pPr>
        <w:pStyle w:val="AralkYok"/>
        <w:jc w:val="both"/>
        <w:rPr>
          <w:rFonts w:ascii="Times New Roman" w:hAnsi="Times New Roman" w:cs="Times New Roman"/>
          <w:b/>
          <w:color w:val="000000" w:themeColor="text1"/>
          <w:sz w:val="28"/>
          <w:szCs w:val="28"/>
        </w:rPr>
      </w:pPr>
      <w:r w:rsidRPr="003F5F08">
        <w:rPr>
          <w:rFonts w:ascii="Times New Roman" w:hAnsi="Times New Roman" w:cs="Times New Roman"/>
          <w:b/>
          <w:color w:val="000000" w:themeColor="text1"/>
          <w:sz w:val="28"/>
          <w:szCs w:val="28"/>
        </w:rPr>
        <w:t>Tüm zaferleri perçinleyen gerçeğimiz kardeşliğimizdir</w:t>
      </w:r>
      <w:r>
        <w:rPr>
          <w:rFonts w:ascii="Times New Roman" w:hAnsi="Times New Roman" w:cs="Times New Roman"/>
          <w:b/>
          <w:color w:val="000000" w:themeColor="text1"/>
          <w:sz w:val="28"/>
          <w:szCs w:val="28"/>
        </w:rPr>
        <w:t xml:space="preserve"> </w:t>
      </w:r>
    </w:p>
    <w:p w:rsidR="003F5F08" w:rsidRDefault="003F5F08" w:rsidP="003F5F08">
      <w:pPr>
        <w:pStyle w:val="AralkYok"/>
        <w:jc w:val="both"/>
        <w:rPr>
          <w:rFonts w:ascii="Times New Roman" w:hAnsi="Times New Roman" w:cs="Times New Roman"/>
          <w:b/>
          <w:color w:val="000000" w:themeColor="text1"/>
          <w:sz w:val="28"/>
          <w:szCs w:val="28"/>
        </w:rPr>
      </w:pPr>
    </w:p>
    <w:p w:rsidR="0002014C" w:rsidRDefault="003F5F08" w:rsidP="003F5F08">
      <w:pPr>
        <w:pStyle w:val="AralkYok"/>
        <w:jc w:val="both"/>
        <w:rPr>
          <w:rFonts w:ascii="Times New Roman" w:hAnsi="Times New Roman" w:cs="Times New Roman"/>
          <w:b/>
          <w:color w:val="000000" w:themeColor="text1"/>
          <w:sz w:val="28"/>
          <w:szCs w:val="28"/>
        </w:rPr>
      </w:pPr>
      <w:r w:rsidRPr="003F5F08">
        <w:rPr>
          <w:rFonts w:ascii="Times New Roman" w:hAnsi="Times New Roman" w:cs="Times New Roman"/>
          <w:color w:val="000000" w:themeColor="text1"/>
          <w:sz w:val="24"/>
          <w:szCs w:val="24"/>
        </w:rPr>
        <w:t>Bu yıl 95. yılını kutladığımız 30 Ağustos s</w:t>
      </w:r>
      <w:r w:rsidR="0002014C">
        <w:rPr>
          <w:rFonts w:ascii="Times New Roman" w:hAnsi="Times New Roman" w:cs="Times New Roman"/>
          <w:color w:val="000000" w:themeColor="text1"/>
          <w:sz w:val="24"/>
          <w:szCs w:val="24"/>
        </w:rPr>
        <w:t>adece bir kutlama günü değildir;</w:t>
      </w:r>
      <w:r w:rsidRPr="003F5F08">
        <w:rPr>
          <w:rFonts w:ascii="Times New Roman" w:hAnsi="Times New Roman" w:cs="Times New Roman"/>
          <w:color w:val="000000" w:themeColor="text1"/>
          <w:sz w:val="24"/>
          <w:szCs w:val="24"/>
        </w:rPr>
        <w:t xml:space="preserve"> </w:t>
      </w:r>
      <w:r w:rsidR="0002014C">
        <w:rPr>
          <w:rFonts w:ascii="Times New Roman" w:hAnsi="Times New Roman" w:cs="Times New Roman"/>
          <w:color w:val="000000" w:themeColor="text1"/>
          <w:sz w:val="24"/>
          <w:szCs w:val="24"/>
        </w:rPr>
        <w:t>i</w:t>
      </w:r>
      <w:r w:rsidRPr="003F5F08">
        <w:rPr>
          <w:rFonts w:ascii="Times New Roman" w:hAnsi="Times New Roman" w:cs="Times New Roman"/>
          <w:color w:val="000000" w:themeColor="text1"/>
          <w:sz w:val="24"/>
          <w:szCs w:val="24"/>
        </w:rPr>
        <w:t xml:space="preserve">çerisine sığdırdığımız zaferlerimizle tarihimizde ayrı bir sayfa açtığımız sıra dışı bir aydır. Malazgirt’te bu toprakları vatan kılma kararlılığı gösterilmiş, 1922 Başkomutanlık Meydan </w:t>
      </w:r>
      <w:r w:rsidR="0002014C">
        <w:rPr>
          <w:rFonts w:ascii="Times New Roman" w:hAnsi="Times New Roman" w:cs="Times New Roman"/>
          <w:color w:val="000000" w:themeColor="text1"/>
          <w:sz w:val="24"/>
          <w:szCs w:val="24"/>
        </w:rPr>
        <w:t>M</w:t>
      </w:r>
      <w:r w:rsidR="0002014C" w:rsidRPr="0002014C">
        <w:rPr>
          <w:rFonts w:ascii="Times New Roman" w:hAnsi="Times New Roman" w:cs="Times New Roman"/>
          <w:color w:val="000000" w:themeColor="text1"/>
          <w:sz w:val="24"/>
          <w:szCs w:val="24"/>
        </w:rPr>
        <w:t>uharebe</w:t>
      </w:r>
      <w:r w:rsidRPr="003F5F08">
        <w:rPr>
          <w:rFonts w:ascii="Times New Roman" w:hAnsi="Times New Roman" w:cs="Times New Roman"/>
          <w:color w:val="000000" w:themeColor="text1"/>
          <w:sz w:val="24"/>
          <w:szCs w:val="24"/>
        </w:rPr>
        <w:t>si</w:t>
      </w:r>
      <w:r w:rsidR="0002014C">
        <w:rPr>
          <w:rFonts w:ascii="Times New Roman" w:hAnsi="Times New Roman" w:cs="Times New Roman"/>
          <w:color w:val="000000" w:themeColor="text1"/>
          <w:sz w:val="24"/>
          <w:szCs w:val="24"/>
        </w:rPr>
        <w:t>’</w:t>
      </w:r>
      <w:r w:rsidRPr="003F5F08">
        <w:rPr>
          <w:rFonts w:ascii="Times New Roman" w:hAnsi="Times New Roman" w:cs="Times New Roman"/>
          <w:color w:val="000000" w:themeColor="text1"/>
          <w:sz w:val="24"/>
          <w:szCs w:val="24"/>
        </w:rPr>
        <w:t>nin zaferle sonuçlanmasıyla Cumhuriyete giden yolda kesin bir sonuç elde edilmiştir. Son bin yıl içinde Malazgirt, Mohaç, Çaldıran ve Mercidabık örneklerinde olduğu gibi</w:t>
      </w:r>
      <w:r w:rsidR="0002014C">
        <w:rPr>
          <w:rFonts w:ascii="Times New Roman" w:hAnsi="Times New Roman" w:cs="Times New Roman"/>
          <w:color w:val="000000" w:themeColor="text1"/>
          <w:sz w:val="24"/>
          <w:szCs w:val="24"/>
        </w:rPr>
        <w:t>,</w:t>
      </w:r>
      <w:r w:rsidRPr="003F5F08">
        <w:rPr>
          <w:rFonts w:ascii="Times New Roman" w:hAnsi="Times New Roman" w:cs="Times New Roman"/>
          <w:color w:val="000000" w:themeColor="text1"/>
          <w:sz w:val="24"/>
          <w:szCs w:val="24"/>
        </w:rPr>
        <w:t xml:space="preserve"> tarih boyu süren istikl</w:t>
      </w:r>
      <w:r w:rsidR="0002014C">
        <w:rPr>
          <w:rFonts w:ascii="Times New Roman" w:hAnsi="Times New Roman" w:cs="Times New Roman"/>
          <w:color w:val="000000" w:themeColor="text1"/>
          <w:sz w:val="24"/>
          <w:szCs w:val="24"/>
        </w:rPr>
        <w:t>a</w:t>
      </w:r>
      <w:r w:rsidRPr="003F5F08">
        <w:rPr>
          <w:rFonts w:ascii="Times New Roman" w:hAnsi="Times New Roman" w:cs="Times New Roman"/>
          <w:color w:val="000000" w:themeColor="text1"/>
          <w:sz w:val="24"/>
          <w:szCs w:val="24"/>
        </w:rPr>
        <w:t>l ve istikbal mücadelesinde en son ve en önemli zaferlerden biri olmuştur. Hep Ağustos ayına denk düşen bütün bu zaferler, varlığımıza yönelik saldırıların sürekli olduğu realitesi</w:t>
      </w:r>
      <w:r w:rsidR="0002014C">
        <w:rPr>
          <w:rFonts w:ascii="Times New Roman" w:hAnsi="Times New Roman" w:cs="Times New Roman"/>
          <w:color w:val="000000" w:themeColor="text1"/>
          <w:sz w:val="24"/>
          <w:szCs w:val="24"/>
        </w:rPr>
        <w:t>nin</w:t>
      </w:r>
      <w:r w:rsidRPr="003F5F08">
        <w:rPr>
          <w:rFonts w:ascii="Times New Roman" w:hAnsi="Times New Roman" w:cs="Times New Roman"/>
          <w:color w:val="000000" w:themeColor="text1"/>
          <w:sz w:val="24"/>
          <w:szCs w:val="24"/>
        </w:rPr>
        <w:t xml:space="preserve"> yanında, zulme, esarete teslim olmama kararlılığımızın da sürekli olduğunun tartışmasız ispatıdır. Zulüm sürekli oldukça zaferlerimiz de sürekli olacaktır.</w:t>
      </w:r>
      <w:r w:rsidR="0002014C">
        <w:rPr>
          <w:rFonts w:ascii="Times New Roman" w:hAnsi="Times New Roman" w:cs="Times New Roman"/>
          <w:b/>
          <w:color w:val="000000" w:themeColor="text1"/>
          <w:sz w:val="28"/>
          <w:szCs w:val="28"/>
        </w:rPr>
        <w:t xml:space="preserve"> </w:t>
      </w:r>
    </w:p>
    <w:p w:rsidR="0002014C" w:rsidRDefault="003F5F08" w:rsidP="003F5F08">
      <w:pPr>
        <w:pStyle w:val="AralkYok"/>
        <w:jc w:val="both"/>
        <w:rPr>
          <w:rFonts w:ascii="Times New Roman" w:hAnsi="Times New Roman" w:cs="Times New Roman"/>
          <w:b/>
          <w:color w:val="000000" w:themeColor="text1"/>
          <w:sz w:val="28"/>
          <w:szCs w:val="28"/>
        </w:rPr>
      </w:pPr>
      <w:r w:rsidRPr="003F5F08">
        <w:rPr>
          <w:rFonts w:ascii="Times New Roman" w:hAnsi="Times New Roman" w:cs="Times New Roman"/>
          <w:color w:val="000000" w:themeColor="text1"/>
          <w:sz w:val="24"/>
          <w:szCs w:val="24"/>
        </w:rPr>
        <w:t>Özellikle yaşadığımız kadim coğrafyaları yeniden dizayn etmeye çalışan küresel saldırılar, bölgemizde durmak, dinmek bilmeksizin akan kan ve gözyaşları, bunlarla bağlantılı olarak geçen yılın 15 Temmuzunda doğrudan ülkemizi işgal etmeyi, vatanımızı parçalamayı amaçlayan ihanet girişimi, millet olarak bizi zaferlere götüren inanç ve duyguyu sürekli canlı, diri tutmamız gerektiğini ortaya koymuştur. İhanet azgınlaştıkça imanımız bilenmiştir. 15 Temmuzda izzetimizi, onurumuzu, özgürlüğümüzü, irademizi çalmak, bize diz çöktürmek isteyenlere karşı çelikleşen bir cesaret, heyecan ve iradeyle karşı kon</w:t>
      </w:r>
      <w:r w:rsidR="0002014C">
        <w:rPr>
          <w:rFonts w:ascii="Times New Roman" w:hAnsi="Times New Roman" w:cs="Times New Roman"/>
          <w:color w:val="000000" w:themeColor="text1"/>
          <w:sz w:val="24"/>
          <w:szCs w:val="24"/>
        </w:rPr>
        <w:t>ul</w:t>
      </w:r>
      <w:r w:rsidRPr="003F5F08">
        <w:rPr>
          <w:rFonts w:ascii="Times New Roman" w:hAnsi="Times New Roman" w:cs="Times New Roman"/>
          <w:color w:val="000000" w:themeColor="text1"/>
          <w:sz w:val="24"/>
          <w:szCs w:val="24"/>
        </w:rPr>
        <w:t>muş, hainlere</w:t>
      </w:r>
      <w:r w:rsidR="0002014C">
        <w:rPr>
          <w:rFonts w:ascii="Times New Roman" w:hAnsi="Times New Roman" w:cs="Times New Roman"/>
          <w:color w:val="000000" w:themeColor="text1"/>
          <w:sz w:val="24"/>
          <w:szCs w:val="24"/>
        </w:rPr>
        <w:t>,</w:t>
      </w:r>
      <w:r w:rsidRPr="003F5F08">
        <w:rPr>
          <w:rFonts w:ascii="Times New Roman" w:hAnsi="Times New Roman" w:cs="Times New Roman"/>
          <w:color w:val="000000" w:themeColor="text1"/>
          <w:sz w:val="24"/>
          <w:szCs w:val="24"/>
        </w:rPr>
        <w:t xml:space="preserve"> onları perişan eden bir karşılık verilmiştir. Bu zafer kuşkusuz </w:t>
      </w:r>
      <w:r w:rsidR="0002014C">
        <w:rPr>
          <w:rFonts w:ascii="Times New Roman" w:hAnsi="Times New Roman" w:cs="Times New Roman"/>
          <w:color w:val="000000" w:themeColor="text1"/>
          <w:sz w:val="24"/>
          <w:szCs w:val="24"/>
        </w:rPr>
        <w:t>milletimizin Malazgirt’ten</w:t>
      </w:r>
      <w:r w:rsidRPr="003F5F08">
        <w:rPr>
          <w:rFonts w:ascii="Times New Roman" w:hAnsi="Times New Roman" w:cs="Times New Roman"/>
          <w:color w:val="000000" w:themeColor="text1"/>
          <w:sz w:val="24"/>
          <w:szCs w:val="24"/>
        </w:rPr>
        <w:t xml:space="preserve"> Çanakkale’ye, Başkomutanlık’a kadar kesintisiz diri ve asil kalan ruhunun ateşten canlılığı ile kazanılmıştır.</w:t>
      </w:r>
      <w:r w:rsidR="0002014C">
        <w:rPr>
          <w:rFonts w:ascii="Times New Roman" w:hAnsi="Times New Roman" w:cs="Times New Roman"/>
          <w:b/>
          <w:color w:val="000000" w:themeColor="text1"/>
          <w:sz w:val="28"/>
          <w:szCs w:val="28"/>
        </w:rPr>
        <w:t xml:space="preserve"> </w:t>
      </w:r>
    </w:p>
    <w:p w:rsidR="00E74A14" w:rsidRDefault="003F5F08" w:rsidP="003F5F08">
      <w:pPr>
        <w:pStyle w:val="AralkYok"/>
        <w:jc w:val="both"/>
        <w:rPr>
          <w:rFonts w:ascii="Times New Roman" w:hAnsi="Times New Roman" w:cs="Times New Roman"/>
          <w:b/>
          <w:color w:val="000000" w:themeColor="text1"/>
          <w:sz w:val="28"/>
          <w:szCs w:val="28"/>
        </w:rPr>
      </w:pPr>
      <w:r w:rsidRPr="003F5F08">
        <w:rPr>
          <w:rFonts w:ascii="Times New Roman" w:hAnsi="Times New Roman" w:cs="Times New Roman"/>
          <w:color w:val="000000" w:themeColor="text1"/>
          <w:sz w:val="24"/>
          <w:szCs w:val="24"/>
        </w:rPr>
        <w:t>Zafer, zillet içinde yaşamaktansa izzet içinde ölümü göze alanların hakkıdır. Esasen gerçek zafer bu ruh yüceliğine sahip olmaktır. Çünkü zulüm ve saldırganlık ancak sefil, aşağılık benliklerin içine düştükleri çaresizliktir. Özgürlük duygusunu karaktere dönüştüren bu iman yenilmeyecek, bu imanın sahibi millet daha çok zaferlerin coşkusunu yaşayacaktır. Yeter ki milli idealler etrafında kenetlenip bir ve beraber olalım. Aramıza tefrika sokmayalım. Sen ben çekişmesiyle gücümüzü, şevkimizi zayıflatmayalım. Millet olarak 15 Temmuz kanlı darbesiyle başlatılan işgal girişimini püskürtünce zafere giden yolun imandan, güvenden, cesaretten, bağlılıktan, kardeşlikten geçtiğini bir kez daha gördük. Gerçek zafer kardeş olabilmektir.</w:t>
      </w:r>
      <w:r w:rsidR="00E74A14">
        <w:rPr>
          <w:rFonts w:ascii="Times New Roman" w:hAnsi="Times New Roman" w:cs="Times New Roman"/>
          <w:b/>
          <w:color w:val="000000" w:themeColor="text1"/>
          <w:sz w:val="28"/>
          <w:szCs w:val="28"/>
        </w:rPr>
        <w:t xml:space="preserve"> </w:t>
      </w:r>
    </w:p>
    <w:p w:rsidR="00E74A14" w:rsidRDefault="003F5F08" w:rsidP="003F5F08">
      <w:pPr>
        <w:pStyle w:val="AralkYok"/>
        <w:jc w:val="both"/>
        <w:rPr>
          <w:rFonts w:ascii="Times New Roman" w:hAnsi="Times New Roman" w:cs="Times New Roman"/>
          <w:b/>
          <w:color w:val="000000" w:themeColor="text1"/>
          <w:sz w:val="28"/>
          <w:szCs w:val="28"/>
        </w:rPr>
      </w:pPr>
      <w:r w:rsidRPr="003F5F08">
        <w:rPr>
          <w:rFonts w:ascii="Times New Roman" w:hAnsi="Times New Roman" w:cs="Times New Roman"/>
          <w:color w:val="000000" w:themeColor="text1"/>
          <w:sz w:val="24"/>
          <w:szCs w:val="24"/>
        </w:rPr>
        <w:t>Kazanılan zaferler kadar onları hayatın her alanında elde ettiğimiz başarılarla</w:t>
      </w:r>
      <w:r w:rsidR="00E74A14">
        <w:rPr>
          <w:rFonts w:ascii="Times New Roman" w:hAnsi="Times New Roman" w:cs="Times New Roman"/>
          <w:color w:val="000000" w:themeColor="text1"/>
          <w:sz w:val="24"/>
          <w:szCs w:val="24"/>
        </w:rPr>
        <w:t xml:space="preserve"> taçlandırmak da çok önemlidir. </w:t>
      </w:r>
      <w:r w:rsidRPr="003F5F08">
        <w:rPr>
          <w:rFonts w:ascii="Times New Roman" w:hAnsi="Times New Roman" w:cs="Times New Roman"/>
          <w:color w:val="000000" w:themeColor="text1"/>
          <w:sz w:val="24"/>
          <w:szCs w:val="24"/>
        </w:rPr>
        <w:t>Kanla kazanılan zaferler ataletle yitirilebilir. Teyakkuzda olmayanlar zaferlerini çaldırabilirler. Bunun için küresel işgalcilerin planlarını boşa çıkarmak için başta eğitim olmak üzere</w:t>
      </w:r>
      <w:r w:rsidR="00E74A14">
        <w:rPr>
          <w:rFonts w:ascii="Times New Roman" w:hAnsi="Times New Roman" w:cs="Times New Roman"/>
          <w:color w:val="000000" w:themeColor="text1"/>
          <w:sz w:val="24"/>
          <w:szCs w:val="24"/>
        </w:rPr>
        <w:t>,</w:t>
      </w:r>
      <w:r w:rsidRPr="003F5F08">
        <w:rPr>
          <w:rFonts w:ascii="Times New Roman" w:hAnsi="Times New Roman" w:cs="Times New Roman"/>
          <w:color w:val="000000" w:themeColor="text1"/>
          <w:sz w:val="24"/>
          <w:szCs w:val="24"/>
        </w:rPr>
        <w:t xml:space="preserve"> bilgi, beceri ve teknoloji ile ülkemizi kalkındıracak çalışma ve atılımlar içinde olmak hepimiz için ödevdir.</w:t>
      </w:r>
      <w:r w:rsidR="00E74A14">
        <w:rPr>
          <w:rFonts w:ascii="Times New Roman" w:hAnsi="Times New Roman" w:cs="Times New Roman"/>
          <w:b/>
          <w:color w:val="000000" w:themeColor="text1"/>
          <w:sz w:val="28"/>
          <w:szCs w:val="28"/>
        </w:rPr>
        <w:t xml:space="preserve"> </w:t>
      </w:r>
    </w:p>
    <w:p w:rsidR="00147E6C" w:rsidRPr="00E74A14" w:rsidRDefault="003F5F08" w:rsidP="003F5F08">
      <w:pPr>
        <w:pStyle w:val="AralkYok"/>
        <w:jc w:val="both"/>
        <w:rPr>
          <w:rFonts w:ascii="Times New Roman" w:hAnsi="Times New Roman" w:cs="Times New Roman"/>
          <w:b/>
          <w:color w:val="000000" w:themeColor="text1"/>
          <w:sz w:val="28"/>
          <w:szCs w:val="28"/>
        </w:rPr>
      </w:pPr>
      <w:r w:rsidRPr="003F5F08">
        <w:rPr>
          <w:rFonts w:ascii="Times New Roman" w:hAnsi="Times New Roman" w:cs="Times New Roman"/>
          <w:color w:val="000000" w:themeColor="text1"/>
          <w:sz w:val="24"/>
          <w:szCs w:val="24"/>
        </w:rPr>
        <w:t>Eğitimdeki başarıyı kalkınmanın ana dinamiği, adaleti</w:t>
      </w:r>
      <w:r w:rsidR="00E74A14">
        <w:rPr>
          <w:rFonts w:ascii="Times New Roman" w:hAnsi="Times New Roman" w:cs="Times New Roman"/>
          <w:color w:val="000000" w:themeColor="text1"/>
          <w:sz w:val="24"/>
          <w:szCs w:val="24"/>
        </w:rPr>
        <w:t>n temel direği gören Eğitim-Bir-</w:t>
      </w:r>
      <w:r w:rsidRPr="003F5F08">
        <w:rPr>
          <w:rFonts w:ascii="Times New Roman" w:hAnsi="Times New Roman" w:cs="Times New Roman"/>
          <w:color w:val="000000" w:themeColor="text1"/>
          <w:sz w:val="24"/>
          <w:szCs w:val="24"/>
        </w:rPr>
        <w:t>Sen olarak</w:t>
      </w:r>
      <w:r w:rsidR="00E74A14">
        <w:rPr>
          <w:rFonts w:ascii="Times New Roman" w:hAnsi="Times New Roman" w:cs="Times New Roman"/>
          <w:color w:val="000000" w:themeColor="text1"/>
          <w:sz w:val="24"/>
          <w:szCs w:val="24"/>
        </w:rPr>
        <w:t>,</w:t>
      </w:r>
      <w:r w:rsidRPr="003F5F08">
        <w:rPr>
          <w:rFonts w:ascii="Times New Roman" w:hAnsi="Times New Roman" w:cs="Times New Roman"/>
          <w:color w:val="000000" w:themeColor="text1"/>
          <w:sz w:val="24"/>
          <w:szCs w:val="24"/>
        </w:rPr>
        <w:t xml:space="preserve"> gerçek ve kalıcı zaferlerin, uğruna kanımızı döküp canımızı verdiğimiz ülkemizi her alanda ileri götürmekle mümkün olduğuna inanıyoruz. Bu anlayışla yeni zaferler kazanmak için her kurumumuzun, her birimizin yapacağı çok önemli işler vardır. Kurban Bayramı</w:t>
      </w:r>
      <w:r w:rsidR="00E74A14">
        <w:rPr>
          <w:rFonts w:ascii="Times New Roman" w:hAnsi="Times New Roman" w:cs="Times New Roman"/>
          <w:color w:val="000000" w:themeColor="text1"/>
          <w:sz w:val="24"/>
          <w:szCs w:val="24"/>
        </w:rPr>
        <w:t>’</w:t>
      </w:r>
      <w:r w:rsidRPr="003F5F08">
        <w:rPr>
          <w:rFonts w:ascii="Times New Roman" w:hAnsi="Times New Roman" w:cs="Times New Roman"/>
          <w:color w:val="000000" w:themeColor="text1"/>
          <w:sz w:val="24"/>
          <w:szCs w:val="24"/>
        </w:rPr>
        <w:t>yla birlikte iç içe geçen dini ve mill</w:t>
      </w:r>
      <w:r w:rsidR="00E74A14">
        <w:rPr>
          <w:rFonts w:ascii="Times New Roman" w:hAnsi="Times New Roman" w:cs="Times New Roman"/>
          <w:color w:val="000000" w:themeColor="text1"/>
          <w:sz w:val="24"/>
          <w:szCs w:val="24"/>
        </w:rPr>
        <w:t>î</w:t>
      </w:r>
      <w:r w:rsidRPr="003F5F08">
        <w:rPr>
          <w:rFonts w:ascii="Times New Roman" w:hAnsi="Times New Roman" w:cs="Times New Roman"/>
          <w:color w:val="000000" w:themeColor="text1"/>
          <w:sz w:val="24"/>
          <w:szCs w:val="24"/>
        </w:rPr>
        <w:t xml:space="preserve"> duygular, yaşadığımız günleri daha anl</w:t>
      </w:r>
      <w:r w:rsidR="00E74A14">
        <w:rPr>
          <w:rFonts w:ascii="Times New Roman" w:hAnsi="Times New Roman" w:cs="Times New Roman"/>
          <w:color w:val="000000" w:themeColor="text1"/>
          <w:sz w:val="24"/>
          <w:szCs w:val="24"/>
        </w:rPr>
        <w:t xml:space="preserve">amlı, daha coşkulu kılmaktadır. </w:t>
      </w:r>
      <w:r w:rsidRPr="003F5F08">
        <w:rPr>
          <w:rFonts w:ascii="Times New Roman" w:hAnsi="Times New Roman" w:cs="Times New Roman"/>
          <w:color w:val="000000" w:themeColor="text1"/>
          <w:sz w:val="24"/>
          <w:szCs w:val="24"/>
        </w:rPr>
        <w:t>Bayram coşkusuyla yeni zaferlere doğru ileri hamleler yapmanın önemini vurguluyor, şehadetleriyle bize bu vatanı, bugünleri ve yarınları armağan eden tüm şehitlerimize Allah’tan rahmet diliyoruz.</w:t>
      </w:r>
      <w:r w:rsidR="00E74A14">
        <w:rPr>
          <w:rFonts w:ascii="Times New Roman" w:hAnsi="Times New Roman" w:cs="Times New Roman"/>
          <w:color w:val="000000" w:themeColor="text1"/>
          <w:sz w:val="24"/>
          <w:szCs w:val="24"/>
        </w:rPr>
        <w:t xml:space="preserve"> </w:t>
      </w:r>
    </w:p>
    <w:sectPr w:rsidR="00147E6C" w:rsidRPr="00E74A14" w:rsidSect="00147E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F5F08"/>
    <w:rsid w:val="0002014C"/>
    <w:rsid w:val="00147E6C"/>
    <w:rsid w:val="003F5F08"/>
    <w:rsid w:val="00C31537"/>
    <w:rsid w:val="00E74A1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E6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F5F08"/>
    <w:pPr>
      <w:spacing w:after="0" w:line="240" w:lineRule="auto"/>
    </w:pPr>
  </w:style>
</w:styles>
</file>

<file path=word/webSettings.xml><?xml version="1.0" encoding="utf-8"?>
<w:webSettings xmlns:r="http://schemas.openxmlformats.org/officeDocument/2006/relationships" xmlns:w="http://schemas.openxmlformats.org/wordprocessingml/2006/main">
  <w:divs>
    <w:div w:id="2088189472">
      <w:bodyDiv w:val="1"/>
      <w:marLeft w:val="0"/>
      <w:marRight w:val="0"/>
      <w:marTop w:val="0"/>
      <w:marBottom w:val="0"/>
      <w:divBdr>
        <w:top w:val="none" w:sz="0" w:space="0" w:color="auto"/>
        <w:left w:val="none" w:sz="0" w:space="0" w:color="auto"/>
        <w:bottom w:val="none" w:sz="0" w:space="0" w:color="auto"/>
        <w:right w:val="none" w:sz="0" w:space="0" w:color="auto"/>
      </w:divBdr>
      <w:divsChild>
        <w:div w:id="2097240336">
          <w:marLeft w:val="0"/>
          <w:marRight w:val="0"/>
          <w:marTop w:val="0"/>
          <w:marBottom w:val="0"/>
          <w:divBdr>
            <w:top w:val="none" w:sz="0" w:space="0" w:color="auto"/>
            <w:left w:val="none" w:sz="0" w:space="0" w:color="auto"/>
            <w:bottom w:val="none" w:sz="0" w:space="0" w:color="auto"/>
            <w:right w:val="none" w:sz="0" w:space="0" w:color="auto"/>
          </w:divBdr>
          <w:divsChild>
            <w:div w:id="814227403">
              <w:marLeft w:val="150"/>
              <w:marRight w:val="0"/>
              <w:marTop w:val="0"/>
              <w:marBottom w:val="0"/>
              <w:divBdr>
                <w:top w:val="none" w:sz="0" w:space="0" w:color="auto"/>
                <w:left w:val="none" w:sz="0" w:space="0" w:color="auto"/>
                <w:bottom w:val="none" w:sz="0" w:space="0" w:color="auto"/>
                <w:right w:val="none" w:sz="0" w:space="0" w:color="auto"/>
              </w:divBdr>
            </w:div>
            <w:div w:id="1063409143">
              <w:marLeft w:val="150"/>
              <w:marRight w:val="0"/>
              <w:marTop w:val="0"/>
              <w:marBottom w:val="0"/>
              <w:divBdr>
                <w:top w:val="none" w:sz="0" w:space="0" w:color="auto"/>
                <w:left w:val="none" w:sz="0" w:space="0" w:color="auto"/>
                <w:bottom w:val="none" w:sz="0" w:space="0" w:color="auto"/>
                <w:right w:val="none" w:sz="0" w:space="0" w:color="auto"/>
              </w:divBdr>
            </w:div>
          </w:divsChild>
        </w:div>
        <w:div w:id="16349085">
          <w:marLeft w:val="0"/>
          <w:marRight w:val="0"/>
          <w:marTop w:val="0"/>
          <w:marBottom w:val="0"/>
          <w:divBdr>
            <w:top w:val="none" w:sz="0" w:space="0" w:color="auto"/>
            <w:left w:val="none" w:sz="0" w:space="0" w:color="auto"/>
            <w:bottom w:val="none" w:sz="0" w:space="0" w:color="auto"/>
            <w:right w:val="none" w:sz="0" w:space="0" w:color="auto"/>
          </w:divBdr>
          <w:divsChild>
            <w:div w:id="1445535890">
              <w:marLeft w:val="0"/>
              <w:marRight w:val="0"/>
              <w:marTop w:val="0"/>
              <w:marBottom w:val="0"/>
              <w:divBdr>
                <w:top w:val="none" w:sz="0" w:space="0" w:color="auto"/>
                <w:left w:val="none" w:sz="0" w:space="0" w:color="auto"/>
                <w:bottom w:val="none" w:sz="0" w:space="0" w:color="auto"/>
                <w:right w:val="none" w:sz="0" w:space="0" w:color="auto"/>
              </w:divBdr>
              <w:divsChild>
                <w:div w:id="665980734">
                  <w:marLeft w:val="0"/>
                  <w:marRight w:val="0"/>
                  <w:marTop w:val="0"/>
                  <w:marBottom w:val="0"/>
                  <w:divBdr>
                    <w:top w:val="none" w:sz="0" w:space="0" w:color="auto"/>
                    <w:left w:val="none" w:sz="0" w:space="0" w:color="auto"/>
                    <w:bottom w:val="none" w:sz="0" w:space="0" w:color="auto"/>
                    <w:right w:val="none" w:sz="0" w:space="0" w:color="auto"/>
                  </w:divBdr>
                  <w:divsChild>
                    <w:div w:id="1486702163">
                      <w:marLeft w:val="0"/>
                      <w:marRight w:val="0"/>
                      <w:marTop w:val="0"/>
                      <w:marBottom w:val="0"/>
                      <w:divBdr>
                        <w:top w:val="none" w:sz="0" w:space="0" w:color="auto"/>
                        <w:left w:val="none" w:sz="0" w:space="0" w:color="auto"/>
                        <w:bottom w:val="none" w:sz="0" w:space="0" w:color="auto"/>
                        <w:right w:val="none" w:sz="0" w:space="0" w:color="auto"/>
                      </w:divBdr>
                    </w:div>
                    <w:div w:id="2217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521</Words>
  <Characters>2971</Characters>
  <Application>Microsoft Office Word</Application>
  <DocSecurity>0</DocSecurity>
  <Lines>24</Lines>
  <Paragraphs>6</Paragraphs>
  <ScaleCrop>false</ScaleCrop>
  <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ebs-basın</dc:creator>
  <cp:keywords/>
  <dc:description/>
  <cp:lastModifiedBy>ebs-basın</cp:lastModifiedBy>
  <cp:revision>4</cp:revision>
  <dcterms:created xsi:type="dcterms:W3CDTF">2017-09-05T06:54:00Z</dcterms:created>
  <dcterms:modified xsi:type="dcterms:W3CDTF">2017-09-05T07:01:00Z</dcterms:modified>
</cp:coreProperties>
</file>